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07DB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717E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54FF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7717E0" w:rsidRPr="005710E5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5710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7717E0" w:rsidRPr="005710E5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7717E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717E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717E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710E5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5710E5" w:rsidRDefault="007717E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710E5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5710E5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710E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5710E5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5710E5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5710E5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5710E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5710E5">
            <w:rPr>
              <w:rFonts w:ascii="Times New Roman" w:hAnsi="Times New Roman"/>
              <w:b/>
              <w:sz w:val="28"/>
            </w:rPr>
            <w:t>30</w:t>
          </w:r>
        </w:sdtContent>
      </w:sdt>
      <w:r w:rsidRPr="005710E5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5710E5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5710E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5710E5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5710E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710E5" w:rsidRDefault="007717E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710E5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D07DB0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7717E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E54FF6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7717E0" w:rsidRPr="005710E5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tulajdonosi döntés meghozatalára az EVIN Nonprofit </w:t>
                </w:r>
                <w:proofErr w:type="spellStart"/>
                <w:r w:rsidR="007717E0" w:rsidRPr="005710E5">
                  <w:rPr>
                    <w:rFonts w:ascii="Times New Roman" w:eastAsia="Calibri" w:hAnsi="Times New Roman"/>
                    <w:sz w:val="24"/>
                    <w:szCs w:val="24"/>
                  </w:rPr>
                  <w:t>Zrt</w:t>
                </w:r>
                <w:proofErr w:type="spellEnd"/>
                <w:r w:rsidR="007717E0" w:rsidRPr="005710E5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., mint ajánlatkérő „Az EVIN Nonprofit </w:t>
                </w:r>
                <w:proofErr w:type="spellStart"/>
                <w:r w:rsidR="007717E0" w:rsidRPr="005710E5">
                  <w:rPr>
                    <w:rFonts w:ascii="Times New Roman" w:eastAsia="Calibri" w:hAnsi="Times New Roman"/>
                    <w:sz w:val="24"/>
                    <w:szCs w:val="24"/>
                  </w:rPr>
                  <w:t>Zrt</w:t>
                </w:r>
                <w:proofErr w:type="spellEnd"/>
                <w:r w:rsidR="007717E0" w:rsidRPr="005710E5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. részére gépjárművek beszerzése 2026” tárgyú közbeszerzési eljárását megindító </w:t>
                </w:r>
                <w:proofErr w:type="gramStart"/>
                <w:r w:rsidR="007717E0" w:rsidRPr="005710E5">
                  <w:rPr>
                    <w:rFonts w:ascii="Times New Roman" w:eastAsia="Calibri" w:hAnsi="Times New Roman"/>
                    <w:sz w:val="24"/>
                    <w:szCs w:val="24"/>
                  </w:rPr>
                  <w:t>dokumentumok</w:t>
                </w:r>
                <w:proofErr w:type="gramEnd"/>
                <w:r w:rsidR="007717E0" w:rsidRPr="005710E5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jóváhagyásáról</w:t>
                </w:r>
              </w:sdtContent>
            </w:sdt>
          </w:p>
        </w:tc>
      </w:tr>
    </w:tbl>
    <w:p w:rsidR="00CC0CD0" w:rsidRPr="005B03DE" w:rsidRDefault="007717E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7717E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7717E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717E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710E5" w:rsidRDefault="007717E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710E5">
        <w:rPr>
          <w:rFonts w:ascii="Times New Roman" w:hAnsi="Times New Roman"/>
          <w:sz w:val="24"/>
          <w:szCs w:val="24"/>
        </w:rPr>
        <w:t>Tóth János</w:t>
      </w:r>
    </w:p>
    <w:p w:rsidR="00A525D4" w:rsidRPr="005710E5" w:rsidRDefault="007717E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710E5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10E5" w:rsidRDefault="005710E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710E5" w:rsidRDefault="007717E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710E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5710E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5710E5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5710E5" w:rsidRDefault="007717E0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710E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710E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710E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710E5">
        <w:rPr>
          <w:rFonts w:ascii="Times New Roman" w:hAnsi="Times New Roman"/>
          <w:b/>
          <w:bCs/>
          <w:sz w:val="24"/>
          <w:szCs w:val="24"/>
        </w:rPr>
        <w:t>egyszerű</w:t>
      </w:r>
      <w:r w:rsidRPr="005710E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5710E5" w:rsidRPr="00EE0452" w:rsidRDefault="005710E5" w:rsidP="005710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5710E5" w:rsidRPr="00EE0452" w:rsidRDefault="005710E5" w:rsidP="00571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10E5" w:rsidRDefault="005710E5" w:rsidP="005710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1E0A19" w:rsidRDefault="001E0A19" w:rsidP="001E0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29F9">
        <w:rPr>
          <w:rFonts w:ascii="Times New Roman" w:hAnsi="Times New Roman"/>
          <w:sz w:val="24"/>
          <w:szCs w:val="24"/>
        </w:rPr>
        <w:t xml:space="preserve">A Budapest Főváros VII. kerület Erzsébetváros Önkormányzata (a továbbiakban: Önkormányzat) és az EVIN Nonprofit </w:t>
      </w:r>
      <w:proofErr w:type="spellStart"/>
      <w:r w:rsidRPr="007A29F9">
        <w:rPr>
          <w:rFonts w:ascii="Times New Roman" w:hAnsi="Times New Roman"/>
          <w:sz w:val="24"/>
          <w:szCs w:val="24"/>
        </w:rPr>
        <w:t>Zrt</w:t>
      </w:r>
      <w:proofErr w:type="spellEnd"/>
      <w:r w:rsidRPr="007A29F9">
        <w:rPr>
          <w:rFonts w:ascii="Times New Roman" w:hAnsi="Times New Roman"/>
          <w:sz w:val="24"/>
          <w:szCs w:val="24"/>
        </w:rPr>
        <w:t xml:space="preserve">. (a továbbiakban: Társaság) között hatályos Közszolgáltatási szerződés (az előterjesztés 1. melléklete) alapján a Társaság </w:t>
      </w:r>
      <w:r>
        <w:rPr>
          <w:rFonts w:ascii="Times New Roman" w:hAnsi="Times New Roman"/>
          <w:sz w:val="24"/>
          <w:szCs w:val="24"/>
        </w:rPr>
        <w:t xml:space="preserve">– a többi között </w:t>
      </w:r>
      <w:r w:rsidRPr="00D60E1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közterület </w:t>
      </w:r>
      <w:r w:rsidRPr="007A29F9">
        <w:rPr>
          <w:rFonts w:ascii="Times New Roman" w:hAnsi="Times New Roman"/>
          <w:sz w:val="24"/>
          <w:szCs w:val="24"/>
        </w:rPr>
        <w:t>takarítási-, zöldfelület fenntartási - és karbantartási feladatok lát el.</w:t>
      </w:r>
    </w:p>
    <w:p w:rsidR="001E0A19" w:rsidRPr="009B0E79" w:rsidRDefault="001E0A19" w:rsidP="001E0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közterület takarítási-, zöldfelület fenntartási - és karbantartási feladatok ellátására használt önjáró takarítógépek és egyéb járművek közül néhány gépjármű cseréjére, pótlására van szükség. </w:t>
      </w:r>
    </w:p>
    <w:p w:rsidR="001E0A19" w:rsidRDefault="001E0A19" w:rsidP="001E0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0A19" w:rsidRDefault="001E0A19" w:rsidP="001E0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tárgyi gépjárművek beszerzése érdekében </w:t>
      </w:r>
      <w:r w:rsidRPr="00DB71FE">
        <w:rPr>
          <w:rFonts w:ascii="Times New Roman" w:hAnsi="Times New Roman"/>
          <w:sz w:val="24"/>
          <w:szCs w:val="24"/>
        </w:rPr>
        <w:t>közbeszerzési eljárás lefolytatására van szükség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717FC">
        <w:rPr>
          <w:rFonts w:ascii="Times New Roman" w:hAnsi="Times New Roman"/>
          <w:sz w:val="24"/>
          <w:szCs w:val="24"/>
        </w:rPr>
        <w:t xml:space="preserve">A </w:t>
      </w:r>
      <w:r w:rsidR="001655C8">
        <w:rPr>
          <w:rFonts w:ascii="Times New Roman" w:hAnsi="Times New Roman"/>
          <w:sz w:val="24"/>
          <w:szCs w:val="24"/>
        </w:rPr>
        <w:t>uniós</w:t>
      </w:r>
      <w:r w:rsidRPr="004717FC">
        <w:rPr>
          <w:rFonts w:ascii="Times New Roman" w:hAnsi="Times New Roman"/>
          <w:sz w:val="24"/>
          <w:szCs w:val="24"/>
        </w:rPr>
        <w:t xml:space="preserve"> Kbt. </w:t>
      </w:r>
      <w:r w:rsidR="00B71968">
        <w:rPr>
          <w:rFonts w:ascii="Times New Roman" w:hAnsi="Times New Roman"/>
          <w:sz w:val="24"/>
          <w:szCs w:val="24"/>
        </w:rPr>
        <w:t>81</w:t>
      </w:r>
      <w:r w:rsidRPr="004717FC">
        <w:rPr>
          <w:rFonts w:ascii="Times New Roman" w:hAnsi="Times New Roman"/>
          <w:sz w:val="24"/>
          <w:szCs w:val="24"/>
        </w:rPr>
        <w:t xml:space="preserve">. § (1) bekezdés szerinti Nyílt (hirdetménnyel induló) közbeszerzési eljárás megindításához szükséges </w:t>
      </w:r>
      <w:proofErr w:type="gramStart"/>
      <w:r w:rsidRPr="004717FC">
        <w:rPr>
          <w:rFonts w:ascii="Times New Roman" w:hAnsi="Times New Roman"/>
          <w:sz w:val="24"/>
          <w:szCs w:val="24"/>
        </w:rPr>
        <w:t>dokumentumokat</w:t>
      </w:r>
      <w:proofErr w:type="gramEnd"/>
      <w:r w:rsidRPr="004717FC">
        <w:rPr>
          <w:rFonts w:ascii="Times New Roman" w:hAnsi="Times New Roman"/>
          <w:sz w:val="24"/>
          <w:szCs w:val="24"/>
        </w:rPr>
        <w:t xml:space="preserve"> a határozati javaslat mellékletei tartalmazzák. Az eljárás becsült értéke </w:t>
      </w:r>
      <w:proofErr w:type="gramStart"/>
      <w:r w:rsidRPr="004717FC">
        <w:rPr>
          <w:rFonts w:ascii="Times New Roman" w:hAnsi="Times New Roman"/>
          <w:sz w:val="24"/>
          <w:szCs w:val="24"/>
        </w:rPr>
        <w:t xml:space="preserve">nettó </w:t>
      </w:r>
      <w:r w:rsidRPr="008237C0">
        <w:rPr>
          <w:rFonts w:ascii="Times New Roman" w:hAnsi="Times New Roman"/>
          <w:sz w:val="24"/>
          <w:szCs w:val="24"/>
        </w:rPr>
        <w:t xml:space="preserve"> 117</w:t>
      </w:r>
      <w:proofErr w:type="gramEnd"/>
      <w:r w:rsidRPr="008237C0">
        <w:rPr>
          <w:rFonts w:ascii="Times New Roman" w:hAnsi="Times New Roman"/>
          <w:sz w:val="24"/>
          <w:szCs w:val="24"/>
        </w:rPr>
        <w:t xml:space="preserve"> 114 698 </w:t>
      </w:r>
      <w:r>
        <w:rPr>
          <w:rFonts w:ascii="Times New Roman" w:hAnsi="Times New Roman"/>
          <w:sz w:val="24"/>
          <w:szCs w:val="24"/>
        </w:rPr>
        <w:t xml:space="preserve">Ft. </w:t>
      </w:r>
      <w:r w:rsidRPr="004717FC">
        <w:rPr>
          <w:rFonts w:ascii="Times New Roman" w:hAnsi="Times New Roman"/>
          <w:sz w:val="24"/>
          <w:szCs w:val="24"/>
        </w:rPr>
        <w:t>A tárgyi közbeszerzés szerepel a Társaság 202</w:t>
      </w:r>
      <w:r>
        <w:rPr>
          <w:rFonts w:ascii="Times New Roman" w:hAnsi="Times New Roman"/>
          <w:sz w:val="24"/>
          <w:szCs w:val="24"/>
        </w:rPr>
        <w:t>6</w:t>
      </w:r>
      <w:r w:rsidRPr="004717FC">
        <w:rPr>
          <w:rFonts w:ascii="Times New Roman" w:hAnsi="Times New Roman"/>
          <w:sz w:val="24"/>
          <w:szCs w:val="24"/>
        </w:rPr>
        <w:t xml:space="preserve">. évi közbeszerzési tervében (az előterjesztés </w:t>
      </w:r>
      <w:r>
        <w:rPr>
          <w:rFonts w:ascii="Times New Roman" w:hAnsi="Times New Roman"/>
          <w:sz w:val="24"/>
          <w:szCs w:val="24"/>
        </w:rPr>
        <w:t>2</w:t>
      </w:r>
      <w:r w:rsidRPr="004717FC">
        <w:rPr>
          <w:rFonts w:ascii="Times New Roman" w:hAnsi="Times New Roman"/>
          <w:sz w:val="24"/>
          <w:szCs w:val="24"/>
        </w:rPr>
        <w:t>. melléklete).</w:t>
      </w:r>
    </w:p>
    <w:p w:rsidR="001E0A19" w:rsidRDefault="001E0A19" w:rsidP="001E0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0A19" w:rsidRPr="00710CE5" w:rsidRDefault="001E0A19" w:rsidP="001E0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CE5">
        <w:rPr>
          <w:rFonts w:ascii="Times New Roman" w:hAnsi="Times New Roman"/>
          <w:sz w:val="24"/>
          <w:szCs w:val="24"/>
        </w:rPr>
        <w:t xml:space="preserve">Az új takarítógép és a gépjárművek </w:t>
      </w:r>
      <w:proofErr w:type="gramStart"/>
      <w:r w:rsidRPr="00710CE5">
        <w:rPr>
          <w:rFonts w:ascii="Times New Roman" w:hAnsi="Times New Roman"/>
          <w:sz w:val="24"/>
          <w:szCs w:val="24"/>
        </w:rPr>
        <w:t>finanszírozása</w:t>
      </w:r>
      <w:proofErr w:type="gramEnd"/>
      <w:r w:rsidRPr="00710CE5">
        <w:rPr>
          <w:rFonts w:ascii="Times New Roman" w:hAnsi="Times New Roman"/>
          <w:sz w:val="24"/>
          <w:szCs w:val="24"/>
        </w:rPr>
        <w:t xml:space="preserve"> érdekében a Felek között Támogatási szerződés van érvényben (az előterjesztés 3. melléklete). A Támogatási szerződésben szereplő 3 db gépjármű és 1 db takarítógép beszerzése érdekében a Társaság </w:t>
      </w:r>
      <w:r>
        <w:rPr>
          <w:rFonts w:ascii="Times New Roman" w:hAnsi="Times New Roman"/>
          <w:sz w:val="24"/>
          <w:szCs w:val="24"/>
        </w:rPr>
        <w:t xml:space="preserve">a 1043/2025. (XII.08.) PKB-határozat (az előterjesztés 4. melléklete) alapján jelenleg </w:t>
      </w:r>
      <w:r w:rsidRPr="00710CE5">
        <w:rPr>
          <w:rFonts w:ascii="Times New Roman" w:hAnsi="Times New Roman"/>
          <w:sz w:val="24"/>
          <w:szCs w:val="24"/>
        </w:rPr>
        <w:t>közbeszerzési eljárást folytat, mely még nem zárult le, szerződéskötési szakaszban van</w:t>
      </w:r>
      <w:r>
        <w:rPr>
          <w:rFonts w:ascii="Times New Roman" w:hAnsi="Times New Roman"/>
          <w:sz w:val="24"/>
          <w:szCs w:val="24"/>
        </w:rPr>
        <w:t xml:space="preserve">, azonban az </w:t>
      </w:r>
      <w:r w:rsidRPr="00710CE5">
        <w:rPr>
          <w:rFonts w:ascii="Times New Roman" w:hAnsi="Times New Roman"/>
          <w:sz w:val="24"/>
          <w:szCs w:val="24"/>
        </w:rPr>
        <w:t xml:space="preserve">eljárás 1. részében (1 db önjáró multifunkciós járdatakarítógép) és 2. részében (1 db billenővázas kisteherautó) </w:t>
      </w:r>
      <w:r>
        <w:rPr>
          <w:rFonts w:ascii="Times New Roman" w:hAnsi="Times New Roman"/>
          <w:sz w:val="24"/>
          <w:szCs w:val="24"/>
        </w:rPr>
        <w:t xml:space="preserve">ajánlat </w:t>
      </w:r>
      <w:r w:rsidRPr="00710CE5">
        <w:rPr>
          <w:rFonts w:ascii="Times New Roman" w:hAnsi="Times New Roman"/>
          <w:sz w:val="24"/>
          <w:szCs w:val="24"/>
        </w:rPr>
        <w:t xml:space="preserve">nem került benyújtásra, ezért a közbeszerzési eljárás 1. és 2. része a Kbt. 75. § (1) </w:t>
      </w:r>
      <w:proofErr w:type="spellStart"/>
      <w:r w:rsidRPr="00710CE5">
        <w:rPr>
          <w:rFonts w:ascii="Times New Roman" w:hAnsi="Times New Roman"/>
          <w:sz w:val="24"/>
          <w:szCs w:val="24"/>
        </w:rPr>
        <w:t>bek</w:t>
      </w:r>
      <w:proofErr w:type="spellEnd"/>
      <w:r w:rsidRPr="00710CE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10CE5">
        <w:rPr>
          <w:rFonts w:ascii="Times New Roman" w:hAnsi="Times New Roman"/>
          <w:sz w:val="24"/>
          <w:szCs w:val="24"/>
        </w:rPr>
        <w:t>a</w:t>
      </w:r>
      <w:proofErr w:type="gramEnd"/>
      <w:r w:rsidRPr="00710CE5">
        <w:rPr>
          <w:rFonts w:ascii="Times New Roman" w:hAnsi="Times New Roman"/>
          <w:sz w:val="24"/>
          <w:szCs w:val="24"/>
        </w:rPr>
        <w:t>) pont alapján eredménytelen.</w:t>
      </w:r>
      <w:r>
        <w:rPr>
          <w:rFonts w:ascii="Times New Roman" w:hAnsi="Times New Roman"/>
          <w:sz w:val="24"/>
          <w:szCs w:val="24"/>
        </w:rPr>
        <w:t xml:space="preserve"> Az eljárás eredménytelen részeiben szereplő takarítógép és kisteherautó szerepelnek a jelen előterjesztés tárgyát képező közbeszerzési eljárásban, azokat a Támogatási szerződés terhére lesznek elszámolva. A további gépjárműveket a Társaság az eredménye terhére </w:t>
      </w:r>
      <w:proofErr w:type="gramStart"/>
      <w:r w:rsidRPr="005E689E">
        <w:rPr>
          <w:rFonts w:ascii="Times New Roman" w:hAnsi="Times New Roman"/>
          <w:sz w:val="24"/>
          <w:szCs w:val="24"/>
        </w:rPr>
        <w:t>finanszír</w:t>
      </w:r>
      <w:r>
        <w:rPr>
          <w:rFonts w:ascii="Times New Roman" w:hAnsi="Times New Roman"/>
          <w:sz w:val="24"/>
          <w:szCs w:val="24"/>
        </w:rPr>
        <w:t>ozza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1E0A19" w:rsidRDefault="001E0A19" w:rsidP="001E0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0A19" w:rsidRPr="00EE0452" w:rsidRDefault="001E0A19" w:rsidP="001E0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és Polgármesteri Hivatalának Közbeszerzési Szabályzata </w:t>
      </w:r>
      <w:r w:rsidRPr="00EE0452">
        <w:rPr>
          <w:rFonts w:ascii="Times New Roman" w:hAnsi="Times New Roman"/>
          <w:sz w:val="24"/>
          <w:szCs w:val="24"/>
        </w:rPr>
        <w:t xml:space="preserve">I. fejezet 1.4 pontja szerint </w:t>
      </w:r>
      <w:r w:rsidRPr="00EE0452">
        <w:rPr>
          <w:rFonts w:ascii="Times New Roman" w:hAnsi="Times New Roman"/>
          <w:i/>
          <w:iCs/>
          <w:sz w:val="24"/>
          <w:szCs w:val="24"/>
        </w:rPr>
        <w:t>„</w:t>
      </w:r>
      <w:r w:rsidRPr="001F635C">
        <w:rPr>
          <w:rFonts w:ascii="Times New Roman" w:hAnsi="Times New Roman"/>
          <w:i/>
          <w:iCs/>
          <w:sz w:val="24"/>
          <w:szCs w:val="24"/>
        </w:rPr>
        <w:t xml:space="preserve">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 w:rsidRPr="001F635C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1F635C"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</w:t>
      </w:r>
      <w:r>
        <w:rPr>
          <w:rFonts w:ascii="Times New Roman" w:hAnsi="Times New Roman"/>
          <w:i/>
          <w:iCs/>
          <w:sz w:val="24"/>
          <w:szCs w:val="24"/>
        </w:rPr>
        <w:t>…”</w:t>
      </w:r>
    </w:p>
    <w:p w:rsidR="001E0A19" w:rsidRPr="00EE0452" w:rsidRDefault="001E0A19" w:rsidP="001E0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0A19" w:rsidRPr="00B656AF" w:rsidRDefault="001E0A19" w:rsidP="001E0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656AF">
        <w:rPr>
          <w:rFonts w:ascii="Times New Roman" w:hAnsi="Times New Roman"/>
          <w:iCs/>
          <w:sz w:val="24"/>
          <w:szCs w:val="24"/>
        </w:rPr>
        <w:t xml:space="preserve">Fentiek alapján kérjük </w:t>
      </w:r>
      <w:r>
        <w:rPr>
          <w:rFonts w:ascii="Times New Roman" w:hAnsi="Times New Roman"/>
          <w:bCs/>
          <w:iCs/>
          <w:sz w:val="24"/>
          <w:szCs w:val="24"/>
        </w:rPr>
        <w:t>a tárgyi</w:t>
      </w:r>
      <w:r w:rsidRPr="00B656AF">
        <w:rPr>
          <w:rFonts w:ascii="Times New Roman" w:hAnsi="Times New Roman"/>
          <w:iCs/>
          <w:sz w:val="24"/>
          <w:szCs w:val="24"/>
        </w:rPr>
        <w:t xml:space="preserve"> közbeszerzési eljárás megindításának jóváhagyását.</w:t>
      </w:r>
    </w:p>
    <w:p w:rsidR="001E0A19" w:rsidRPr="00EE0452" w:rsidRDefault="001E0A19" w:rsidP="001E0A1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E0A19" w:rsidRPr="00EE0452" w:rsidRDefault="001E0A19" w:rsidP="001E0A19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1E0A19" w:rsidRPr="00EE0452" w:rsidRDefault="001E0A19" w:rsidP="001E0A19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1E0A19" w:rsidRPr="00EE0452" w:rsidRDefault="001E0A19" w:rsidP="001E0A19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0A19" w:rsidRDefault="00994A46" w:rsidP="001E0A19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 Főváros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VII.  Kerület  Erzsébetváros  Önkormányzata Képviselő-testülete </w:t>
      </w:r>
      <w:r w:rsidR="001E0A19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1E0A19"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="001E0A19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…./202</w:t>
      </w:r>
      <w:r w:rsidR="001E0A1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1E0A19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1E0A1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III</w:t>
      </w:r>
      <w:r w:rsidR="001E0A19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1E0A1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</w:t>
      </w:r>
      <w:r w:rsidR="001E0A19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az EVIN Nonprofit </w:t>
      </w:r>
      <w:proofErr w:type="spellStart"/>
      <w:r w:rsidR="001E0A19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="001E0A19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1E0A1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1E0A19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ajánlatkérő részére </w:t>
      </w:r>
      <w:r w:rsidR="001E0A1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</w:t>
      </w:r>
      <w:r w:rsidR="001E0A19" w:rsidRPr="000E371D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„Az EVIN Nonprofit </w:t>
      </w:r>
      <w:proofErr w:type="spellStart"/>
      <w:r w:rsidR="001E0A19" w:rsidRPr="000E371D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Zrt</w:t>
      </w:r>
      <w:proofErr w:type="spellEnd"/>
      <w:r w:rsidR="001E0A19" w:rsidRPr="000E371D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. részére gépjárművek beszerzése 2026”</w:t>
      </w:r>
      <w:r w:rsidR="001E0A19" w:rsidRPr="009B583C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="001E0A19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1E0A19" w:rsidRPr="00EE0452" w:rsidRDefault="001E0A19" w:rsidP="001E0A1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1" w:name="_GoBack"/>
      <w:bookmarkEnd w:id="1"/>
    </w:p>
    <w:p w:rsidR="001E0A19" w:rsidRDefault="001E0A19" w:rsidP="001E0A1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</w:p>
    <w:p w:rsidR="001E0A19" w:rsidRPr="00EE0452" w:rsidRDefault="001E0A19" w:rsidP="001E0A1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E0A19" w:rsidRPr="00EE0452" w:rsidRDefault="001E0A19" w:rsidP="001E0A19">
      <w:pPr>
        <w:pStyle w:val="Listaszerbekezds"/>
        <w:numPr>
          <w:ilvl w:val="0"/>
          <w:numId w:val="21"/>
        </w:numPr>
        <w:spacing w:after="0" w:line="240" w:lineRule="auto"/>
        <w:ind w:hanging="479"/>
        <w:jc w:val="both"/>
        <w:rPr>
          <w:rFonts w:ascii="Times New Roman" w:hAnsi="Times New Roman"/>
          <w:b/>
          <w:sz w:val="24"/>
          <w:szCs w:val="24"/>
        </w:rPr>
      </w:pPr>
      <w:r w:rsidRPr="00EE045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EE0452">
        <w:rPr>
          <w:rFonts w:ascii="Times New Roman" w:hAnsi="Times New Roman"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sz w:val="24"/>
          <w:szCs w:val="24"/>
        </w:rPr>
        <w:t>. által előterjesztett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371D">
        <w:rPr>
          <w:rFonts w:ascii="Times New Roman" w:hAnsi="Times New Roman"/>
          <w:bCs/>
          <w:i/>
          <w:iCs/>
          <w:sz w:val="24"/>
          <w:szCs w:val="24"/>
        </w:rPr>
        <w:t xml:space="preserve">„Az EVIN Nonprofit </w:t>
      </w:r>
      <w:proofErr w:type="spellStart"/>
      <w:r w:rsidRPr="000E371D">
        <w:rPr>
          <w:rFonts w:ascii="Times New Roman" w:hAnsi="Times New Roman"/>
          <w:bCs/>
          <w:i/>
          <w:iCs/>
          <w:sz w:val="24"/>
          <w:szCs w:val="24"/>
        </w:rPr>
        <w:t>Zrt</w:t>
      </w:r>
      <w:proofErr w:type="spellEnd"/>
      <w:r w:rsidRPr="000E371D">
        <w:rPr>
          <w:rFonts w:ascii="Times New Roman" w:hAnsi="Times New Roman"/>
          <w:bCs/>
          <w:i/>
          <w:iCs/>
          <w:sz w:val="24"/>
          <w:szCs w:val="24"/>
        </w:rPr>
        <w:t>. részére gépjárművek beszerzése 2026”</w:t>
      </w:r>
      <w:r w:rsidRPr="006876D4" w:rsidDel="006876D4">
        <w:rPr>
          <w:rFonts w:ascii="Times New Roman" w:hAnsi="Times New Roman"/>
          <w:sz w:val="24"/>
          <w:szCs w:val="24"/>
        </w:rPr>
        <w:t xml:space="preserve"> </w:t>
      </w:r>
      <w:r w:rsidRPr="002105B0">
        <w:rPr>
          <w:rFonts w:ascii="Times New Roman" w:hAnsi="Times New Roman"/>
          <w:sz w:val="24"/>
          <w:szCs w:val="24"/>
        </w:rPr>
        <w:t>tárgyú közbeszerzési eljárás dokumentációját jóváhagyja, egyúttal engedélyezi a közbeszerzési eljárás megindítását.</w:t>
      </w:r>
    </w:p>
    <w:p w:rsidR="001E0A19" w:rsidRPr="00112612" w:rsidRDefault="001E0A19" w:rsidP="001E0A19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1E0A19" w:rsidRPr="00EE0452" w:rsidRDefault="001E0A19" w:rsidP="001E0A19">
      <w:pPr>
        <w:pStyle w:val="Listaszerbekezds"/>
        <w:numPr>
          <w:ilvl w:val="0"/>
          <w:numId w:val="21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 w:rsidRPr="00EE0452"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 w:rsidRPr="00EE0452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iCs/>
          <w:sz w:val="24"/>
          <w:szCs w:val="24"/>
        </w:rPr>
        <w:t>-t a közbeszerzési eljárás lefolytatására.</w:t>
      </w:r>
    </w:p>
    <w:p w:rsidR="001E0A19" w:rsidRPr="00EE0452" w:rsidRDefault="001E0A19" w:rsidP="001E0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0A19" w:rsidRDefault="001E0A19" w:rsidP="001E0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E0A19" w:rsidRPr="00EE0452" w:rsidRDefault="001E0A19" w:rsidP="001E0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E0452">
        <w:rPr>
          <w:rFonts w:ascii="Times New Roman" w:hAnsi="Times New Roman"/>
          <w:sz w:val="24"/>
          <w:szCs w:val="24"/>
        </w:rPr>
        <w:t>Niedermüller</w:t>
      </w:r>
      <w:proofErr w:type="spellEnd"/>
      <w:r w:rsidRPr="00EE0452">
        <w:rPr>
          <w:rFonts w:ascii="Times New Roman" w:hAnsi="Times New Roman"/>
          <w:sz w:val="24"/>
          <w:szCs w:val="24"/>
        </w:rPr>
        <w:t xml:space="preserve"> Péter polgármester</w:t>
      </w:r>
    </w:p>
    <w:p w:rsidR="001E0A19" w:rsidRPr="00EE0452" w:rsidRDefault="001E0A19" w:rsidP="001E0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2026. március 30.</w:t>
      </w: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7717E0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március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7717E0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036EED" w:rsidRDefault="007717E0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5710E5" w:rsidRDefault="005710E5" w:rsidP="005710E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:rsidR="005710E5" w:rsidRPr="00867F1B" w:rsidRDefault="005710E5" w:rsidP="005710E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5710E5" w:rsidRDefault="005710E5" w:rsidP="005710E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Pr="00C201EF">
        <w:rPr>
          <w:rFonts w:ascii="Times New Roman" w:hAnsi="Times New Roman"/>
          <w:sz w:val="24"/>
        </w:rPr>
        <w:t xml:space="preserve">melléklet – </w:t>
      </w:r>
      <w:r w:rsidR="00B30278">
        <w:rPr>
          <w:rFonts w:ascii="Times New Roman" w:hAnsi="Times New Roman"/>
          <w:sz w:val="24"/>
        </w:rPr>
        <w:t xml:space="preserve">EVIN Nonprofit </w:t>
      </w:r>
      <w:proofErr w:type="spellStart"/>
      <w:r w:rsidR="00B30278">
        <w:rPr>
          <w:rFonts w:ascii="Times New Roman" w:hAnsi="Times New Roman"/>
          <w:sz w:val="24"/>
        </w:rPr>
        <w:t>Zrt</w:t>
      </w:r>
      <w:proofErr w:type="spellEnd"/>
      <w:r w:rsidR="00B30278">
        <w:rPr>
          <w:rFonts w:ascii="Times New Roman" w:hAnsi="Times New Roman"/>
          <w:sz w:val="24"/>
        </w:rPr>
        <w:t>. hatályo</w:t>
      </w:r>
      <w:r>
        <w:rPr>
          <w:rFonts w:ascii="Times New Roman" w:hAnsi="Times New Roman"/>
          <w:sz w:val="24"/>
        </w:rPr>
        <w:t>s közszolgáltatási</w:t>
      </w:r>
      <w:r w:rsidRPr="00C201EF">
        <w:rPr>
          <w:rFonts w:ascii="Times New Roman" w:hAnsi="Times New Roman"/>
          <w:sz w:val="24"/>
        </w:rPr>
        <w:t xml:space="preserve"> szerződés</w:t>
      </w:r>
      <w:r>
        <w:rPr>
          <w:rFonts w:ascii="Times New Roman" w:hAnsi="Times New Roman"/>
          <w:sz w:val="24"/>
        </w:rPr>
        <w:t>e</w:t>
      </w:r>
    </w:p>
    <w:p w:rsidR="005710E5" w:rsidRPr="009522DC" w:rsidRDefault="005710E5" w:rsidP="005710E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9522DC">
        <w:rPr>
          <w:rFonts w:ascii="Times New Roman" w:hAnsi="Times New Roman"/>
          <w:sz w:val="24"/>
        </w:rPr>
        <w:t xml:space="preserve">2. melléklet – EVIN Nonprofit </w:t>
      </w:r>
      <w:proofErr w:type="spellStart"/>
      <w:r w:rsidRPr="009522DC">
        <w:rPr>
          <w:rFonts w:ascii="Times New Roman" w:hAnsi="Times New Roman"/>
          <w:sz w:val="24"/>
        </w:rPr>
        <w:t>Zrt</w:t>
      </w:r>
      <w:proofErr w:type="spellEnd"/>
      <w:r w:rsidRPr="009522DC">
        <w:rPr>
          <w:rFonts w:ascii="Times New Roman" w:hAnsi="Times New Roman"/>
          <w:sz w:val="24"/>
        </w:rPr>
        <w:t>. 2026. évi közbeszerzési terve</w:t>
      </w:r>
    </w:p>
    <w:p w:rsidR="005710E5" w:rsidRDefault="005710E5" w:rsidP="005710E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melléklet – Támogatási szerződés</w:t>
      </w:r>
    </w:p>
    <w:p w:rsidR="005710E5" w:rsidRPr="009522DC" w:rsidRDefault="005710E5" w:rsidP="005710E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9522DC">
        <w:rPr>
          <w:rFonts w:ascii="Times New Roman" w:hAnsi="Times New Roman"/>
          <w:sz w:val="24"/>
        </w:rPr>
        <w:t>4. melléklet – 1043_2025. (XII. 08.) PKB-határozat</w:t>
      </w:r>
      <w:r w:rsidRPr="009522DC" w:rsidDel="009522DC">
        <w:rPr>
          <w:rFonts w:ascii="Times New Roman" w:hAnsi="Times New Roman"/>
          <w:sz w:val="24"/>
        </w:rPr>
        <w:t xml:space="preserve"> </w:t>
      </w:r>
    </w:p>
    <w:p w:rsidR="005710E5" w:rsidRPr="00867F1B" w:rsidRDefault="005710E5" w:rsidP="005710E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5710E5" w:rsidRPr="00867F1B" w:rsidRDefault="005710E5" w:rsidP="005710E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5710E5" w:rsidRPr="00867F1B" w:rsidRDefault="005710E5" w:rsidP="005710E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mellékletek</w:t>
      </w:r>
      <w:r w:rsidRPr="00867F1B">
        <w:rPr>
          <w:rFonts w:ascii="Times New Roman" w:hAnsi="Times New Roman"/>
          <w:sz w:val="24"/>
        </w:rPr>
        <w:t>:</w:t>
      </w:r>
    </w:p>
    <w:p w:rsidR="005710E5" w:rsidRPr="00867F1B" w:rsidRDefault="005710E5" w:rsidP="005710E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5710E5" w:rsidRPr="00867F1B" w:rsidRDefault="005710E5" w:rsidP="005710E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 </w:t>
      </w:r>
      <w:r w:rsidRPr="00867F1B">
        <w:rPr>
          <w:rFonts w:ascii="Times New Roman" w:hAnsi="Times New Roman"/>
          <w:sz w:val="24"/>
        </w:rPr>
        <w:t xml:space="preserve">melléklet – Ajánlati </w:t>
      </w:r>
      <w:proofErr w:type="spellStart"/>
      <w:r w:rsidRPr="00867F1B">
        <w:rPr>
          <w:rFonts w:ascii="Times New Roman" w:hAnsi="Times New Roman"/>
          <w:sz w:val="24"/>
        </w:rPr>
        <w:t>felhívás</w:t>
      </w:r>
      <w:r>
        <w:rPr>
          <w:rFonts w:ascii="Times New Roman" w:hAnsi="Times New Roman"/>
          <w:sz w:val="24"/>
        </w:rPr>
        <w:t>_Gépjárművek</w:t>
      </w:r>
      <w:proofErr w:type="spellEnd"/>
      <w:r>
        <w:rPr>
          <w:rFonts w:ascii="Times New Roman" w:hAnsi="Times New Roman"/>
          <w:sz w:val="24"/>
        </w:rPr>
        <w:t xml:space="preserve"> beszerzése 2026</w:t>
      </w:r>
    </w:p>
    <w:p w:rsidR="005710E5" w:rsidRPr="00867F1B" w:rsidRDefault="005710E5" w:rsidP="005710E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2. mellé</w:t>
      </w:r>
      <w:r>
        <w:rPr>
          <w:rFonts w:ascii="Times New Roman" w:hAnsi="Times New Roman"/>
          <w:sz w:val="24"/>
        </w:rPr>
        <w:t xml:space="preserve">klet – Közbeszerzési </w:t>
      </w:r>
      <w:proofErr w:type="spellStart"/>
      <w:proofErr w:type="gramStart"/>
      <w:r>
        <w:rPr>
          <w:rFonts w:ascii="Times New Roman" w:hAnsi="Times New Roman"/>
          <w:sz w:val="24"/>
        </w:rPr>
        <w:t>dokumentum</w:t>
      </w:r>
      <w:proofErr w:type="gramEnd"/>
      <w:r w:rsidRPr="007B1EDE">
        <w:rPr>
          <w:rFonts w:ascii="Times New Roman" w:hAnsi="Times New Roman"/>
          <w:sz w:val="24"/>
        </w:rPr>
        <w:t>_</w:t>
      </w:r>
      <w:r w:rsidRPr="00477255">
        <w:rPr>
          <w:rFonts w:ascii="Times New Roman" w:hAnsi="Times New Roman"/>
          <w:sz w:val="24"/>
        </w:rPr>
        <w:t>Gépjárművek</w:t>
      </w:r>
      <w:proofErr w:type="spellEnd"/>
      <w:r w:rsidRPr="00477255">
        <w:rPr>
          <w:rFonts w:ascii="Times New Roman" w:hAnsi="Times New Roman"/>
          <w:sz w:val="24"/>
        </w:rPr>
        <w:t xml:space="preserve"> beszerzése</w:t>
      </w:r>
      <w:r>
        <w:rPr>
          <w:rFonts w:ascii="Times New Roman" w:hAnsi="Times New Roman"/>
          <w:sz w:val="24"/>
        </w:rPr>
        <w:t xml:space="preserve"> 2026</w:t>
      </w:r>
    </w:p>
    <w:p w:rsidR="005710E5" w:rsidRPr="00867F1B" w:rsidRDefault="005710E5" w:rsidP="005710E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3. melléklet – </w:t>
      </w:r>
      <w:proofErr w:type="spellStart"/>
      <w:r>
        <w:rPr>
          <w:rFonts w:ascii="Times New Roman" w:hAnsi="Times New Roman"/>
          <w:sz w:val="24"/>
        </w:rPr>
        <w:t>Szerződéstervezet_</w:t>
      </w:r>
      <w:r w:rsidRPr="00477255">
        <w:rPr>
          <w:rFonts w:ascii="Times New Roman" w:hAnsi="Times New Roman"/>
          <w:sz w:val="24"/>
        </w:rPr>
        <w:t>Gépjárművek</w:t>
      </w:r>
      <w:proofErr w:type="spellEnd"/>
      <w:r w:rsidRPr="00477255">
        <w:rPr>
          <w:rFonts w:ascii="Times New Roman" w:hAnsi="Times New Roman"/>
          <w:sz w:val="24"/>
        </w:rPr>
        <w:t xml:space="preserve"> beszerzése</w:t>
      </w:r>
      <w:r>
        <w:rPr>
          <w:rFonts w:ascii="Times New Roman" w:hAnsi="Times New Roman"/>
          <w:sz w:val="24"/>
        </w:rPr>
        <w:t xml:space="preserve"> 2026</w:t>
      </w:r>
    </w:p>
    <w:p w:rsidR="005710E5" w:rsidRPr="007B1EDE" w:rsidRDefault="005710E5" w:rsidP="005710E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B1EDE">
        <w:rPr>
          <w:rFonts w:ascii="Times New Roman" w:hAnsi="Times New Roman"/>
          <w:sz w:val="24"/>
          <w:szCs w:val="24"/>
        </w:rPr>
        <w:t xml:space="preserve">. melléklet – </w:t>
      </w:r>
      <w:r>
        <w:rPr>
          <w:rFonts w:ascii="Times New Roman" w:hAnsi="Times New Roman"/>
          <w:sz w:val="24"/>
          <w:szCs w:val="24"/>
        </w:rPr>
        <w:t xml:space="preserve">Műszaki </w:t>
      </w:r>
      <w:proofErr w:type="spellStart"/>
      <w:r>
        <w:rPr>
          <w:rFonts w:ascii="Times New Roman" w:hAnsi="Times New Roman"/>
          <w:sz w:val="24"/>
          <w:szCs w:val="24"/>
        </w:rPr>
        <w:t>leírások</w:t>
      </w:r>
      <w:r w:rsidRPr="007B1EDE">
        <w:rPr>
          <w:rFonts w:ascii="Times New Roman" w:hAnsi="Times New Roman"/>
          <w:sz w:val="24"/>
          <w:szCs w:val="24"/>
        </w:rPr>
        <w:t>_</w:t>
      </w:r>
      <w:r w:rsidRPr="00477255">
        <w:rPr>
          <w:rFonts w:ascii="Times New Roman" w:hAnsi="Times New Roman"/>
          <w:sz w:val="24"/>
          <w:szCs w:val="24"/>
        </w:rPr>
        <w:t>Gépjárművek</w:t>
      </w:r>
      <w:proofErr w:type="spellEnd"/>
      <w:r w:rsidRPr="00477255">
        <w:rPr>
          <w:rFonts w:ascii="Times New Roman" w:hAnsi="Times New Roman"/>
          <w:sz w:val="24"/>
          <w:szCs w:val="24"/>
        </w:rPr>
        <w:t xml:space="preserve"> beszerzése</w:t>
      </w:r>
      <w:r>
        <w:rPr>
          <w:rFonts w:ascii="Times New Roman" w:hAnsi="Times New Roman"/>
          <w:sz w:val="24"/>
          <w:szCs w:val="24"/>
        </w:rPr>
        <w:t xml:space="preserve"> 2026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FF6" w:rsidRDefault="00E54FF6">
      <w:pPr>
        <w:spacing w:after="0" w:line="240" w:lineRule="auto"/>
      </w:pPr>
      <w:r>
        <w:separator/>
      </w:r>
    </w:p>
  </w:endnote>
  <w:endnote w:type="continuationSeparator" w:id="0">
    <w:p w:rsidR="00E54FF6" w:rsidRDefault="00E54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717E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94A46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FF6" w:rsidRDefault="00E54FF6">
      <w:pPr>
        <w:spacing w:after="0" w:line="240" w:lineRule="auto"/>
      </w:pPr>
      <w:r>
        <w:separator/>
      </w:r>
    </w:p>
  </w:footnote>
  <w:footnote w:type="continuationSeparator" w:id="0">
    <w:p w:rsidR="00E54FF6" w:rsidRDefault="00E54F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0281D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E2CF4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990938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822F7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52ADE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4E874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006B7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BEE5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452CE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04EFF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8F6D8DA" w:tentative="1">
      <w:start w:val="1"/>
      <w:numFmt w:val="lowerLetter"/>
      <w:lvlText w:val="%2."/>
      <w:lvlJc w:val="left"/>
      <w:pPr>
        <w:ind w:left="1440" w:hanging="360"/>
      </w:pPr>
    </w:lvl>
    <w:lvl w:ilvl="2" w:tplc="A322CFC0" w:tentative="1">
      <w:start w:val="1"/>
      <w:numFmt w:val="lowerRoman"/>
      <w:lvlText w:val="%3."/>
      <w:lvlJc w:val="right"/>
      <w:pPr>
        <w:ind w:left="2160" w:hanging="180"/>
      </w:pPr>
    </w:lvl>
    <w:lvl w:ilvl="3" w:tplc="802C79A8" w:tentative="1">
      <w:start w:val="1"/>
      <w:numFmt w:val="decimal"/>
      <w:lvlText w:val="%4."/>
      <w:lvlJc w:val="left"/>
      <w:pPr>
        <w:ind w:left="2880" w:hanging="360"/>
      </w:pPr>
    </w:lvl>
    <w:lvl w:ilvl="4" w:tplc="C16A8B6A" w:tentative="1">
      <w:start w:val="1"/>
      <w:numFmt w:val="lowerLetter"/>
      <w:lvlText w:val="%5."/>
      <w:lvlJc w:val="left"/>
      <w:pPr>
        <w:ind w:left="3600" w:hanging="360"/>
      </w:pPr>
    </w:lvl>
    <w:lvl w:ilvl="5" w:tplc="0E1CBEC0" w:tentative="1">
      <w:start w:val="1"/>
      <w:numFmt w:val="lowerRoman"/>
      <w:lvlText w:val="%6."/>
      <w:lvlJc w:val="right"/>
      <w:pPr>
        <w:ind w:left="4320" w:hanging="180"/>
      </w:pPr>
    </w:lvl>
    <w:lvl w:ilvl="6" w:tplc="6C847944" w:tentative="1">
      <w:start w:val="1"/>
      <w:numFmt w:val="decimal"/>
      <w:lvlText w:val="%7."/>
      <w:lvlJc w:val="left"/>
      <w:pPr>
        <w:ind w:left="5040" w:hanging="360"/>
      </w:pPr>
    </w:lvl>
    <w:lvl w:ilvl="7" w:tplc="AC7ECEEA" w:tentative="1">
      <w:start w:val="1"/>
      <w:numFmt w:val="lowerLetter"/>
      <w:lvlText w:val="%8."/>
      <w:lvlJc w:val="left"/>
      <w:pPr>
        <w:ind w:left="5760" w:hanging="360"/>
      </w:pPr>
    </w:lvl>
    <w:lvl w:ilvl="8" w:tplc="5CCA14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FC6D62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2C0DCE0" w:tentative="1">
      <w:start w:val="1"/>
      <w:numFmt w:val="lowerLetter"/>
      <w:lvlText w:val="%2."/>
      <w:lvlJc w:val="left"/>
      <w:pPr>
        <w:ind w:left="1800" w:hanging="360"/>
      </w:pPr>
    </w:lvl>
    <w:lvl w:ilvl="2" w:tplc="04044C74" w:tentative="1">
      <w:start w:val="1"/>
      <w:numFmt w:val="lowerRoman"/>
      <w:lvlText w:val="%3."/>
      <w:lvlJc w:val="right"/>
      <w:pPr>
        <w:ind w:left="2520" w:hanging="180"/>
      </w:pPr>
    </w:lvl>
    <w:lvl w:ilvl="3" w:tplc="9452BA3E" w:tentative="1">
      <w:start w:val="1"/>
      <w:numFmt w:val="decimal"/>
      <w:lvlText w:val="%4."/>
      <w:lvlJc w:val="left"/>
      <w:pPr>
        <w:ind w:left="3240" w:hanging="360"/>
      </w:pPr>
    </w:lvl>
    <w:lvl w:ilvl="4" w:tplc="7C1A4ED4" w:tentative="1">
      <w:start w:val="1"/>
      <w:numFmt w:val="lowerLetter"/>
      <w:lvlText w:val="%5."/>
      <w:lvlJc w:val="left"/>
      <w:pPr>
        <w:ind w:left="3960" w:hanging="360"/>
      </w:pPr>
    </w:lvl>
    <w:lvl w:ilvl="5" w:tplc="7C90461C" w:tentative="1">
      <w:start w:val="1"/>
      <w:numFmt w:val="lowerRoman"/>
      <w:lvlText w:val="%6."/>
      <w:lvlJc w:val="right"/>
      <w:pPr>
        <w:ind w:left="4680" w:hanging="180"/>
      </w:pPr>
    </w:lvl>
    <w:lvl w:ilvl="6" w:tplc="29E8300A" w:tentative="1">
      <w:start w:val="1"/>
      <w:numFmt w:val="decimal"/>
      <w:lvlText w:val="%7."/>
      <w:lvlJc w:val="left"/>
      <w:pPr>
        <w:ind w:left="5400" w:hanging="360"/>
      </w:pPr>
    </w:lvl>
    <w:lvl w:ilvl="7" w:tplc="73DEA5D2" w:tentative="1">
      <w:start w:val="1"/>
      <w:numFmt w:val="lowerLetter"/>
      <w:lvlText w:val="%8."/>
      <w:lvlJc w:val="left"/>
      <w:pPr>
        <w:ind w:left="6120" w:hanging="360"/>
      </w:pPr>
    </w:lvl>
    <w:lvl w:ilvl="8" w:tplc="0D4A188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CBCCFD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CA82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50E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CC41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5A0C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4E6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BEFE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34B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5A4C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C812D7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2039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B6EA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9A3B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F68E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621F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C4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723A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EC1B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C3C055D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252E270" w:tentative="1">
      <w:start w:val="1"/>
      <w:numFmt w:val="lowerLetter"/>
      <w:lvlText w:val="%2."/>
      <w:lvlJc w:val="left"/>
      <w:pPr>
        <w:ind w:left="1146" w:hanging="360"/>
      </w:pPr>
    </w:lvl>
    <w:lvl w:ilvl="2" w:tplc="757EDDC8" w:tentative="1">
      <w:start w:val="1"/>
      <w:numFmt w:val="lowerRoman"/>
      <w:lvlText w:val="%3."/>
      <w:lvlJc w:val="right"/>
      <w:pPr>
        <w:ind w:left="1866" w:hanging="180"/>
      </w:pPr>
    </w:lvl>
    <w:lvl w:ilvl="3" w:tplc="F688540A" w:tentative="1">
      <w:start w:val="1"/>
      <w:numFmt w:val="decimal"/>
      <w:lvlText w:val="%4."/>
      <w:lvlJc w:val="left"/>
      <w:pPr>
        <w:ind w:left="2586" w:hanging="360"/>
      </w:pPr>
    </w:lvl>
    <w:lvl w:ilvl="4" w:tplc="90D479F4" w:tentative="1">
      <w:start w:val="1"/>
      <w:numFmt w:val="lowerLetter"/>
      <w:lvlText w:val="%5."/>
      <w:lvlJc w:val="left"/>
      <w:pPr>
        <w:ind w:left="3306" w:hanging="360"/>
      </w:pPr>
    </w:lvl>
    <w:lvl w:ilvl="5" w:tplc="14FECE82" w:tentative="1">
      <w:start w:val="1"/>
      <w:numFmt w:val="lowerRoman"/>
      <w:lvlText w:val="%6."/>
      <w:lvlJc w:val="right"/>
      <w:pPr>
        <w:ind w:left="4026" w:hanging="180"/>
      </w:pPr>
    </w:lvl>
    <w:lvl w:ilvl="6" w:tplc="D89C9558" w:tentative="1">
      <w:start w:val="1"/>
      <w:numFmt w:val="decimal"/>
      <w:lvlText w:val="%7."/>
      <w:lvlJc w:val="left"/>
      <w:pPr>
        <w:ind w:left="4746" w:hanging="360"/>
      </w:pPr>
    </w:lvl>
    <w:lvl w:ilvl="7" w:tplc="C6C4D2CA" w:tentative="1">
      <w:start w:val="1"/>
      <w:numFmt w:val="lowerLetter"/>
      <w:lvlText w:val="%8."/>
      <w:lvlJc w:val="left"/>
      <w:pPr>
        <w:ind w:left="5466" w:hanging="360"/>
      </w:pPr>
    </w:lvl>
    <w:lvl w:ilvl="8" w:tplc="4E6AB23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EC200C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DE9346" w:tentative="1">
      <w:start w:val="1"/>
      <w:numFmt w:val="lowerLetter"/>
      <w:lvlText w:val="%2."/>
      <w:lvlJc w:val="left"/>
      <w:pPr>
        <w:ind w:left="1440" w:hanging="360"/>
      </w:pPr>
    </w:lvl>
    <w:lvl w:ilvl="2" w:tplc="7D663D10" w:tentative="1">
      <w:start w:val="1"/>
      <w:numFmt w:val="lowerRoman"/>
      <w:lvlText w:val="%3."/>
      <w:lvlJc w:val="right"/>
      <w:pPr>
        <w:ind w:left="2160" w:hanging="180"/>
      </w:pPr>
    </w:lvl>
    <w:lvl w:ilvl="3" w:tplc="236EB55A" w:tentative="1">
      <w:start w:val="1"/>
      <w:numFmt w:val="decimal"/>
      <w:lvlText w:val="%4."/>
      <w:lvlJc w:val="left"/>
      <w:pPr>
        <w:ind w:left="2880" w:hanging="360"/>
      </w:pPr>
    </w:lvl>
    <w:lvl w:ilvl="4" w:tplc="EB1C10E2" w:tentative="1">
      <w:start w:val="1"/>
      <w:numFmt w:val="lowerLetter"/>
      <w:lvlText w:val="%5."/>
      <w:lvlJc w:val="left"/>
      <w:pPr>
        <w:ind w:left="3600" w:hanging="360"/>
      </w:pPr>
    </w:lvl>
    <w:lvl w:ilvl="5" w:tplc="35403B68" w:tentative="1">
      <w:start w:val="1"/>
      <w:numFmt w:val="lowerRoman"/>
      <w:lvlText w:val="%6."/>
      <w:lvlJc w:val="right"/>
      <w:pPr>
        <w:ind w:left="4320" w:hanging="180"/>
      </w:pPr>
    </w:lvl>
    <w:lvl w:ilvl="6" w:tplc="9118ED9E" w:tentative="1">
      <w:start w:val="1"/>
      <w:numFmt w:val="decimal"/>
      <w:lvlText w:val="%7."/>
      <w:lvlJc w:val="left"/>
      <w:pPr>
        <w:ind w:left="5040" w:hanging="360"/>
      </w:pPr>
    </w:lvl>
    <w:lvl w:ilvl="7" w:tplc="6B529088" w:tentative="1">
      <w:start w:val="1"/>
      <w:numFmt w:val="lowerLetter"/>
      <w:lvlText w:val="%8."/>
      <w:lvlJc w:val="left"/>
      <w:pPr>
        <w:ind w:left="5760" w:hanging="360"/>
      </w:pPr>
    </w:lvl>
    <w:lvl w:ilvl="8" w:tplc="21447D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BB9CC64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3086A00">
      <w:start w:val="1"/>
      <w:numFmt w:val="lowerLetter"/>
      <w:lvlText w:val="%2."/>
      <w:lvlJc w:val="left"/>
      <w:pPr>
        <w:ind w:left="1365" w:hanging="360"/>
      </w:pPr>
    </w:lvl>
    <w:lvl w:ilvl="2" w:tplc="0FC0B3F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CCAA8CA" w:tentative="1">
      <w:start w:val="1"/>
      <w:numFmt w:val="decimal"/>
      <w:lvlText w:val="%4."/>
      <w:lvlJc w:val="left"/>
      <w:pPr>
        <w:ind w:left="2805" w:hanging="360"/>
      </w:pPr>
    </w:lvl>
    <w:lvl w:ilvl="4" w:tplc="C9FC6B5C" w:tentative="1">
      <w:start w:val="1"/>
      <w:numFmt w:val="lowerLetter"/>
      <w:lvlText w:val="%5."/>
      <w:lvlJc w:val="left"/>
      <w:pPr>
        <w:ind w:left="3525" w:hanging="360"/>
      </w:pPr>
    </w:lvl>
    <w:lvl w:ilvl="5" w:tplc="1ACA1FE8" w:tentative="1">
      <w:start w:val="1"/>
      <w:numFmt w:val="lowerRoman"/>
      <w:lvlText w:val="%6."/>
      <w:lvlJc w:val="right"/>
      <w:pPr>
        <w:ind w:left="4245" w:hanging="180"/>
      </w:pPr>
    </w:lvl>
    <w:lvl w:ilvl="6" w:tplc="827AFA5E" w:tentative="1">
      <w:start w:val="1"/>
      <w:numFmt w:val="decimal"/>
      <w:lvlText w:val="%7."/>
      <w:lvlJc w:val="left"/>
      <w:pPr>
        <w:ind w:left="4965" w:hanging="360"/>
      </w:pPr>
    </w:lvl>
    <w:lvl w:ilvl="7" w:tplc="B20E5BE0" w:tentative="1">
      <w:start w:val="1"/>
      <w:numFmt w:val="lowerLetter"/>
      <w:lvlText w:val="%8."/>
      <w:lvlJc w:val="left"/>
      <w:pPr>
        <w:ind w:left="5685" w:hanging="360"/>
      </w:pPr>
    </w:lvl>
    <w:lvl w:ilvl="8" w:tplc="FFB8EB7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416AE4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16852E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FA34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DC6D3E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FC88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17EB7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0BE254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8AAB8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7E478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A19A31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AE838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1021A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9DC7D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5ACE9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BECA8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362D9B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DC6B6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45AF3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7C0EA5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4742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ECC2C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F1E90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6F243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166DF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4C84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DD424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64E9F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08B67E52">
      <w:start w:val="1"/>
      <w:numFmt w:val="upperLetter"/>
      <w:lvlText w:val="%1."/>
      <w:lvlJc w:val="left"/>
      <w:pPr>
        <w:ind w:left="720" w:hanging="360"/>
      </w:pPr>
    </w:lvl>
    <w:lvl w:ilvl="1" w:tplc="B0985010" w:tentative="1">
      <w:start w:val="1"/>
      <w:numFmt w:val="lowerLetter"/>
      <w:lvlText w:val="%2."/>
      <w:lvlJc w:val="left"/>
      <w:pPr>
        <w:ind w:left="1440" w:hanging="360"/>
      </w:pPr>
    </w:lvl>
    <w:lvl w:ilvl="2" w:tplc="D214E122" w:tentative="1">
      <w:start w:val="1"/>
      <w:numFmt w:val="lowerRoman"/>
      <w:lvlText w:val="%3."/>
      <w:lvlJc w:val="right"/>
      <w:pPr>
        <w:ind w:left="2160" w:hanging="180"/>
      </w:pPr>
    </w:lvl>
    <w:lvl w:ilvl="3" w:tplc="78E0B94C" w:tentative="1">
      <w:start w:val="1"/>
      <w:numFmt w:val="decimal"/>
      <w:lvlText w:val="%4."/>
      <w:lvlJc w:val="left"/>
      <w:pPr>
        <w:ind w:left="2880" w:hanging="360"/>
      </w:pPr>
    </w:lvl>
    <w:lvl w:ilvl="4" w:tplc="45C88608" w:tentative="1">
      <w:start w:val="1"/>
      <w:numFmt w:val="lowerLetter"/>
      <w:lvlText w:val="%5."/>
      <w:lvlJc w:val="left"/>
      <w:pPr>
        <w:ind w:left="3600" w:hanging="360"/>
      </w:pPr>
    </w:lvl>
    <w:lvl w:ilvl="5" w:tplc="8B06F56C" w:tentative="1">
      <w:start w:val="1"/>
      <w:numFmt w:val="lowerRoman"/>
      <w:lvlText w:val="%6."/>
      <w:lvlJc w:val="right"/>
      <w:pPr>
        <w:ind w:left="4320" w:hanging="180"/>
      </w:pPr>
    </w:lvl>
    <w:lvl w:ilvl="6" w:tplc="E72E738C" w:tentative="1">
      <w:start w:val="1"/>
      <w:numFmt w:val="decimal"/>
      <w:lvlText w:val="%7."/>
      <w:lvlJc w:val="left"/>
      <w:pPr>
        <w:ind w:left="5040" w:hanging="360"/>
      </w:pPr>
    </w:lvl>
    <w:lvl w:ilvl="7" w:tplc="3D5A132E" w:tentative="1">
      <w:start w:val="1"/>
      <w:numFmt w:val="lowerLetter"/>
      <w:lvlText w:val="%8."/>
      <w:lvlJc w:val="left"/>
      <w:pPr>
        <w:ind w:left="5760" w:hanging="360"/>
      </w:pPr>
    </w:lvl>
    <w:lvl w:ilvl="8" w:tplc="2E0AC4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AE2A0E6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7CC9B74" w:tentative="1">
      <w:start w:val="1"/>
      <w:numFmt w:val="lowerLetter"/>
      <w:lvlText w:val="%2."/>
      <w:lvlJc w:val="left"/>
      <w:pPr>
        <w:ind w:left="1800" w:hanging="360"/>
      </w:pPr>
    </w:lvl>
    <w:lvl w:ilvl="2" w:tplc="1F626956" w:tentative="1">
      <w:start w:val="1"/>
      <w:numFmt w:val="lowerRoman"/>
      <w:lvlText w:val="%3."/>
      <w:lvlJc w:val="right"/>
      <w:pPr>
        <w:ind w:left="2520" w:hanging="180"/>
      </w:pPr>
    </w:lvl>
    <w:lvl w:ilvl="3" w:tplc="AA3E87C4" w:tentative="1">
      <w:start w:val="1"/>
      <w:numFmt w:val="decimal"/>
      <w:lvlText w:val="%4."/>
      <w:lvlJc w:val="left"/>
      <w:pPr>
        <w:ind w:left="3240" w:hanging="360"/>
      </w:pPr>
    </w:lvl>
    <w:lvl w:ilvl="4" w:tplc="06CE85F2" w:tentative="1">
      <w:start w:val="1"/>
      <w:numFmt w:val="lowerLetter"/>
      <w:lvlText w:val="%5."/>
      <w:lvlJc w:val="left"/>
      <w:pPr>
        <w:ind w:left="3960" w:hanging="360"/>
      </w:pPr>
    </w:lvl>
    <w:lvl w:ilvl="5" w:tplc="08260980" w:tentative="1">
      <w:start w:val="1"/>
      <w:numFmt w:val="lowerRoman"/>
      <w:lvlText w:val="%6."/>
      <w:lvlJc w:val="right"/>
      <w:pPr>
        <w:ind w:left="4680" w:hanging="180"/>
      </w:pPr>
    </w:lvl>
    <w:lvl w:ilvl="6" w:tplc="EEF0FAC8" w:tentative="1">
      <w:start w:val="1"/>
      <w:numFmt w:val="decimal"/>
      <w:lvlText w:val="%7."/>
      <w:lvlJc w:val="left"/>
      <w:pPr>
        <w:ind w:left="5400" w:hanging="360"/>
      </w:pPr>
    </w:lvl>
    <w:lvl w:ilvl="7" w:tplc="821CFAFC" w:tentative="1">
      <w:start w:val="1"/>
      <w:numFmt w:val="lowerLetter"/>
      <w:lvlText w:val="%8."/>
      <w:lvlJc w:val="left"/>
      <w:pPr>
        <w:ind w:left="6120" w:hanging="360"/>
      </w:pPr>
    </w:lvl>
    <w:lvl w:ilvl="8" w:tplc="306062B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9E6E70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F0643E4" w:tentative="1">
      <w:start w:val="1"/>
      <w:numFmt w:val="lowerLetter"/>
      <w:lvlText w:val="%2."/>
      <w:lvlJc w:val="left"/>
      <w:pPr>
        <w:ind w:left="1440" w:hanging="360"/>
      </w:pPr>
    </w:lvl>
    <w:lvl w:ilvl="2" w:tplc="EFAE6F24" w:tentative="1">
      <w:start w:val="1"/>
      <w:numFmt w:val="lowerRoman"/>
      <w:lvlText w:val="%3."/>
      <w:lvlJc w:val="right"/>
      <w:pPr>
        <w:ind w:left="2160" w:hanging="180"/>
      </w:pPr>
    </w:lvl>
    <w:lvl w:ilvl="3" w:tplc="2B524DB2" w:tentative="1">
      <w:start w:val="1"/>
      <w:numFmt w:val="decimal"/>
      <w:lvlText w:val="%4."/>
      <w:lvlJc w:val="left"/>
      <w:pPr>
        <w:ind w:left="2880" w:hanging="360"/>
      </w:pPr>
    </w:lvl>
    <w:lvl w:ilvl="4" w:tplc="FC06210C" w:tentative="1">
      <w:start w:val="1"/>
      <w:numFmt w:val="lowerLetter"/>
      <w:lvlText w:val="%5."/>
      <w:lvlJc w:val="left"/>
      <w:pPr>
        <w:ind w:left="3600" w:hanging="360"/>
      </w:pPr>
    </w:lvl>
    <w:lvl w:ilvl="5" w:tplc="26B40A7E" w:tentative="1">
      <w:start w:val="1"/>
      <w:numFmt w:val="lowerRoman"/>
      <w:lvlText w:val="%6."/>
      <w:lvlJc w:val="right"/>
      <w:pPr>
        <w:ind w:left="4320" w:hanging="180"/>
      </w:pPr>
    </w:lvl>
    <w:lvl w:ilvl="6" w:tplc="EB6C1632" w:tentative="1">
      <w:start w:val="1"/>
      <w:numFmt w:val="decimal"/>
      <w:lvlText w:val="%7."/>
      <w:lvlJc w:val="left"/>
      <w:pPr>
        <w:ind w:left="5040" w:hanging="360"/>
      </w:pPr>
    </w:lvl>
    <w:lvl w:ilvl="7" w:tplc="C622B446" w:tentative="1">
      <w:start w:val="1"/>
      <w:numFmt w:val="lowerLetter"/>
      <w:lvlText w:val="%8."/>
      <w:lvlJc w:val="left"/>
      <w:pPr>
        <w:ind w:left="5760" w:hanging="360"/>
      </w:pPr>
    </w:lvl>
    <w:lvl w:ilvl="8" w:tplc="74740D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B4DE3F6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EC3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104017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FE628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4C4B2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C88BA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1B811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5FC07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4655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6826E14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FE2996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9FE4D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8249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C22D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2A71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F4AC0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58F7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24A5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FF225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D004E2" w:tentative="1">
      <w:start w:val="1"/>
      <w:numFmt w:val="lowerLetter"/>
      <w:lvlText w:val="%2."/>
      <w:lvlJc w:val="left"/>
      <w:pPr>
        <w:ind w:left="1440" w:hanging="360"/>
      </w:pPr>
    </w:lvl>
    <w:lvl w:ilvl="2" w:tplc="9EFA44C8" w:tentative="1">
      <w:start w:val="1"/>
      <w:numFmt w:val="lowerRoman"/>
      <w:lvlText w:val="%3."/>
      <w:lvlJc w:val="right"/>
      <w:pPr>
        <w:ind w:left="2160" w:hanging="180"/>
      </w:pPr>
    </w:lvl>
    <w:lvl w:ilvl="3" w:tplc="3FF4F104" w:tentative="1">
      <w:start w:val="1"/>
      <w:numFmt w:val="decimal"/>
      <w:lvlText w:val="%4."/>
      <w:lvlJc w:val="left"/>
      <w:pPr>
        <w:ind w:left="2880" w:hanging="360"/>
      </w:pPr>
    </w:lvl>
    <w:lvl w:ilvl="4" w:tplc="A838FB14" w:tentative="1">
      <w:start w:val="1"/>
      <w:numFmt w:val="lowerLetter"/>
      <w:lvlText w:val="%5."/>
      <w:lvlJc w:val="left"/>
      <w:pPr>
        <w:ind w:left="3600" w:hanging="360"/>
      </w:pPr>
    </w:lvl>
    <w:lvl w:ilvl="5" w:tplc="D5E43FE8" w:tentative="1">
      <w:start w:val="1"/>
      <w:numFmt w:val="lowerRoman"/>
      <w:lvlText w:val="%6."/>
      <w:lvlJc w:val="right"/>
      <w:pPr>
        <w:ind w:left="4320" w:hanging="180"/>
      </w:pPr>
    </w:lvl>
    <w:lvl w:ilvl="6" w:tplc="2788FD9E" w:tentative="1">
      <w:start w:val="1"/>
      <w:numFmt w:val="decimal"/>
      <w:lvlText w:val="%7."/>
      <w:lvlJc w:val="left"/>
      <w:pPr>
        <w:ind w:left="5040" w:hanging="360"/>
      </w:pPr>
    </w:lvl>
    <w:lvl w:ilvl="7" w:tplc="5B4E4D42" w:tentative="1">
      <w:start w:val="1"/>
      <w:numFmt w:val="lowerLetter"/>
      <w:lvlText w:val="%8."/>
      <w:lvlJc w:val="left"/>
      <w:pPr>
        <w:ind w:left="5760" w:hanging="360"/>
      </w:pPr>
    </w:lvl>
    <w:lvl w:ilvl="8" w:tplc="59986E2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4"/>
  </w:num>
  <w:num w:numId="18">
    <w:abstractNumId w:val="20"/>
  </w:num>
  <w:num w:numId="19">
    <w:abstractNumId w:val="15"/>
  </w:num>
  <w:num w:numId="20">
    <w:abstractNumId w:val="2"/>
  </w:num>
  <w:num w:numId="2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3069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478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25E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122F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55C8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0A19"/>
    <w:rsid w:val="001E0D41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4457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0CC2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E5765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631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0E5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17E0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51F3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565B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46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278"/>
    <w:rsid w:val="00B3040A"/>
    <w:rsid w:val="00B32F31"/>
    <w:rsid w:val="00B34813"/>
    <w:rsid w:val="00B351AB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968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5D0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0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4FF6"/>
    <w:rsid w:val="00E55ECA"/>
    <w:rsid w:val="00E560AA"/>
    <w:rsid w:val="00E57513"/>
    <w:rsid w:val="00E654F0"/>
    <w:rsid w:val="00E70907"/>
    <w:rsid w:val="00E70BB9"/>
    <w:rsid w:val="00E751CD"/>
    <w:rsid w:val="00E77722"/>
    <w:rsid w:val="00E77B89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5710E5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FC0BD6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FC0BD6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FC0BD6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FC0BD6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FC0BD6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FC0BD6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FC0BD6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FC0BD6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FC0BD6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FC0BD6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B7E3B"/>
    <w:rsid w:val="005B759B"/>
    <w:rsid w:val="005C29E7"/>
    <w:rsid w:val="006509A0"/>
    <w:rsid w:val="00793CD7"/>
    <w:rsid w:val="00857BC2"/>
    <w:rsid w:val="00A11B40"/>
    <w:rsid w:val="00D64E73"/>
    <w:rsid w:val="00DF4689"/>
    <w:rsid w:val="00F675EA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9E83944595F4253BDB903CABFA8C3B9">
    <w:name w:val="A9E83944595F4253BDB903CABFA8C3B9"/>
    <w:rsid w:val="00456631"/>
  </w:style>
  <w:style w:type="paragraph" w:customStyle="1" w:styleId="A2AB12B1EF30493D8DC466AC14C372C6">
    <w:name w:val="A2AB12B1EF30493D8DC466AC14C372C6"/>
    <w:rsid w:val="00B351AB"/>
  </w:style>
  <w:style w:type="paragraph" w:customStyle="1" w:styleId="50F252C9B6C64715AA0361A1AB9E51B5">
    <w:name w:val="50F252C9B6C64715AA0361A1AB9E51B5"/>
    <w:rsid w:val="00B351AB"/>
  </w:style>
  <w:style w:type="paragraph" w:customStyle="1" w:styleId="17BE2F53BB25420885E6CD7875923715">
    <w:name w:val="17BE2F53BB25420885E6CD7875923715"/>
    <w:rsid w:val="00B351AB"/>
  </w:style>
  <w:style w:type="paragraph" w:customStyle="1" w:styleId="44D642844727487EAC2F65FA9F0FDC80">
    <w:name w:val="44D642844727487EAC2F65FA9F0FDC80"/>
    <w:rsid w:val="00B351AB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CDB1A-635B-4F6F-950B-CCE39E59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640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9</cp:revision>
  <cp:lastPrinted>2015-06-19T08:32:00Z</cp:lastPrinted>
  <dcterms:created xsi:type="dcterms:W3CDTF">2022-09-21T10:19:00Z</dcterms:created>
  <dcterms:modified xsi:type="dcterms:W3CDTF">2026-03-24T14:14:00Z</dcterms:modified>
</cp:coreProperties>
</file>